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3428" w14:textId="77777777" w:rsid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899D6C5" w14:textId="77777777" w:rsid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04B1D00" w14:textId="77777777" w:rsid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609AAF7" w14:textId="77777777" w:rsid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67D345C" w14:textId="77777777" w:rsid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45D5E24" w14:textId="2BF08DD0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>Epigrams                                                                Zoltan Kodaly (1882 - 1967) </w:t>
      </w:r>
    </w:p>
    <w:p w14:paraId="6CF16930" w14:textId="77777777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45D35AD" w14:textId="77777777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>Parable for Solo Double Bass Op. 131                  Vincent Persichetti (1915 - 1987)</w:t>
      </w:r>
    </w:p>
    <w:p w14:paraId="06E0DC3B" w14:textId="77777777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>(Parable XVII)</w:t>
      </w:r>
    </w:p>
    <w:p w14:paraId="7B6D879D" w14:textId="77777777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3F89D7A" w14:textId="30D06122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Recorder Sonata in C major</w:t>
      </w: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 xml:space="preserve">,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HM</w:t>
      </w: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 xml:space="preserve">V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365</w:t>
      </w: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 xml:space="preserve">                  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George </w:t>
      </w:r>
      <w:proofErr w:type="spellStart"/>
      <w:r>
        <w:rPr>
          <w:rFonts w:ascii="Arial" w:eastAsia="Times New Roman" w:hAnsi="Arial" w:cs="Arial"/>
          <w:color w:val="222222"/>
          <w:kern w:val="0"/>
          <w14:ligatures w14:val="none"/>
        </w:rPr>
        <w:t>Frideric</w:t>
      </w:r>
      <w:proofErr w:type="spellEnd"/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Handel</w:t>
      </w: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 xml:space="preserve"> (1685 - 17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59</w:t>
      </w: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>)</w:t>
      </w:r>
    </w:p>
    <w:p w14:paraId="63BE2C82" w14:textId="661BF152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 xml:space="preserve">         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Larghetto</w:t>
      </w:r>
    </w:p>
    <w:p w14:paraId="11BE533E" w14:textId="7006613D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 xml:space="preserve">         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Allegro</w:t>
      </w:r>
    </w:p>
    <w:p w14:paraId="4D8C2719" w14:textId="2BD8705A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 xml:space="preserve">         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Larghetto</w:t>
      </w:r>
    </w:p>
    <w:p w14:paraId="14C4BF0E" w14:textId="0EC60FBC" w:rsid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 xml:space="preserve">         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A tempo di </w:t>
      </w:r>
      <w:proofErr w:type="spellStart"/>
      <w:r>
        <w:rPr>
          <w:rFonts w:ascii="Arial" w:eastAsia="Times New Roman" w:hAnsi="Arial" w:cs="Arial"/>
          <w:color w:val="222222"/>
          <w:kern w:val="0"/>
          <w14:ligatures w14:val="none"/>
        </w:rPr>
        <w:t>Gavotta</w:t>
      </w:r>
      <w:proofErr w:type="spellEnd"/>
    </w:p>
    <w:p w14:paraId="0BF4BBA7" w14:textId="724B0F52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         Allegro</w:t>
      </w:r>
    </w:p>
    <w:p w14:paraId="5AE22ED0" w14:textId="77777777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22ABA47" w14:textId="77777777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>Cello Sonata in G minor Op. 5 No. 2                     Ludwig van Beethoven (1770 - 1827)</w:t>
      </w:r>
    </w:p>
    <w:p w14:paraId="2C391208" w14:textId="77777777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 xml:space="preserve">         I. Adagio sostenuto e </w:t>
      </w:r>
      <w:proofErr w:type="spellStart"/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>espressive</w:t>
      </w:r>
      <w:proofErr w:type="spellEnd"/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 xml:space="preserve"> - </w:t>
      </w:r>
    </w:p>
    <w:p w14:paraId="24758763" w14:textId="77777777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>            Allegro molto piu tosto presto</w:t>
      </w:r>
    </w:p>
    <w:p w14:paraId="4BD7A992" w14:textId="77777777" w:rsidR="00A517FA" w:rsidRPr="00A517FA" w:rsidRDefault="00A517FA" w:rsidP="00A517FA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A517FA">
        <w:rPr>
          <w:rFonts w:ascii="Arial" w:eastAsia="Times New Roman" w:hAnsi="Arial" w:cs="Arial"/>
          <w:color w:val="222222"/>
          <w:kern w:val="0"/>
          <w14:ligatures w14:val="none"/>
        </w:rPr>
        <w:t>        II. Rondo. Allegro </w:t>
      </w:r>
    </w:p>
    <w:p w14:paraId="70F9EB50" w14:textId="77777777" w:rsidR="00247F0F" w:rsidRDefault="00247F0F"/>
    <w:sectPr w:rsidR="00247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FA"/>
    <w:rsid w:val="00006AF6"/>
    <w:rsid w:val="000470B4"/>
    <w:rsid w:val="00247F0F"/>
    <w:rsid w:val="0091083A"/>
    <w:rsid w:val="00946EDC"/>
    <w:rsid w:val="009F0EEE"/>
    <w:rsid w:val="00A517FA"/>
    <w:rsid w:val="00B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EDA5E"/>
  <w15:chartTrackingRefBased/>
  <w15:docId w15:val="{0E61FCF1-B19E-C640-874B-D3249525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7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7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7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7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2024-03-18T14:43:00Z</dcterms:created>
  <dcterms:modified xsi:type="dcterms:W3CDTF">2024-03-18T14:48:00Z</dcterms:modified>
</cp:coreProperties>
</file>