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56F5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The International Society of Bassists presents</w:t>
      </w:r>
    </w:p>
    <w:p w14:paraId="5109CDB8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Tianyang Liu, Double Bass</w:t>
      </w:r>
    </w:p>
    <w:p w14:paraId="4945381B" w14:textId="577D37A9" w:rsidR="00D975C1" w:rsidRPr="00AC13E3" w:rsidRDefault="000863E6" w:rsidP="00920609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,</w:t>
      </w:r>
      <w:r w:rsidR="00D975C1" w:rsidRPr="00AC13E3">
        <w:rPr>
          <w:szCs w:val="21"/>
        </w:rPr>
        <w:t xml:space="preserve"> Piano</w:t>
      </w:r>
    </w:p>
    <w:p w14:paraId="7F8652C6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 </w:t>
      </w:r>
    </w:p>
    <w:p w14:paraId="5F2284E4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[ISB will input the time, date, and location]</w:t>
      </w:r>
    </w:p>
    <w:p w14:paraId="4A510E8C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 </w:t>
      </w:r>
    </w:p>
    <w:p w14:paraId="22A7E408" w14:textId="0819BEFE" w:rsidR="00D975C1" w:rsidRPr="000863E6" w:rsidRDefault="00D975C1" w:rsidP="000863E6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0863E6">
        <w:rPr>
          <w:szCs w:val="21"/>
        </w:rPr>
        <w:t>Melodie— Christoph Willibald von Gluck</w:t>
      </w:r>
    </w:p>
    <w:p w14:paraId="1DE3D236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(Arranged by Tianyang Liu)</w:t>
      </w:r>
    </w:p>
    <w:p w14:paraId="48042A26" w14:textId="77777777" w:rsidR="00D975C1" w:rsidRPr="00AC13E3" w:rsidRDefault="00D975C1" w:rsidP="00D975C1">
      <w:pPr>
        <w:rPr>
          <w:szCs w:val="21"/>
        </w:rPr>
      </w:pPr>
    </w:p>
    <w:p w14:paraId="62D1C70C" w14:textId="7CCC9560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2.</w:t>
      </w:r>
      <w:r w:rsidR="000863E6">
        <w:rPr>
          <w:rFonts w:hint="eastAsia"/>
          <w:szCs w:val="21"/>
        </w:rPr>
        <w:t xml:space="preserve"> </w:t>
      </w:r>
      <w:r w:rsidRPr="00AC13E3">
        <w:rPr>
          <w:szCs w:val="21"/>
        </w:rPr>
        <w:t>Cello Sonata in G minor Op.</w:t>
      </w:r>
      <w:r w:rsidR="000D3EEC">
        <w:rPr>
          <w:rFonts w:hint="eastAsia"/>
          <w:szCs w:val="21"/>
        </w:rPr>
        <w:t xml:space="preserve"> </w:t>
      </w:r>
      <w:r w:rsidRPr="00AC13E3">
        <w:rPr>
          <w:szCs w:val="21"/>
        </w:rPr>
        <w:t>19-Sergei Rachmaninoff</w:t>
      </w:r>
    </w:p>
    <w:p w14:paraId="24CE0FFF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I. Lento -- Allegro moderato (G minor) </w:t>
      </w:r>
    </w:p>
    <w:p w14:paraId="10486E0D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II. Allegro scherzando (C minor) </w:t>
      </w:r>
    </w:p>
    <w:p w14:paraId="45B295FB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III. Andante (E flat major) </w:t>
      </w:r>
    </w:p>
    <w:p w14:paraId="6F308CEE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IV. Allegro mosso (G major) </w:t>
      </w:r>
    </w:p>
    <w:p w14:paraId="349B82FE" w14:textId="13EDF034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(Arranged by Tianyang Liu)</w:t>
      </w:r>
    </w:p>
    <w:p w14:paraId="1BF57647" w14:textId="77777777" w:rsidR="00D975C1" w:rsidRPr="00AC13E3" w:rsidRDefault="00D975C1" w:rsidP="00D975C1">
      <w:pPr>
        <w:rPr>
          <w:szCs w:val="21"/>
        </w:rPr>
      </w:pPr>
    </w:p>
    <w:p w14:paraId="25BE4574" w14:textId="7C692148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3.</w:t>
      </w:r>
      <w:r w:rsidRPr="00AC13E3">
        <w:rPr>
          <w:rFonts w:hint="eastAsia"/>
          <w:szCs w:val="21"/>
        </w:rPr>
        <w:t xml:space="preserve"> </w:t>
      </w:r>
      <w:r w:rsidRPr="00AC13E3">
        <w:rPr>
          <w:szCs w:val="21"/>
        </w:rPr>
        <w:t xml:space="preserve">Les </w:t>
      </w:r>
      <w:proofErr w:type="spellStart"/>
      <w:r w:rsidRPr="00AC13E3">
        <w:rPr>
          <w:szCs w:val="21"/>
        </w:rPr>
        <w:t>larmes</w:t>
      </w:r>
      <w:proofErr w:type="spellEnd"/>
      <w:r w:rsidRPr="00AC13E3">
        <w:rPr>
          <w:szCs w:val="21"/>
        </w:rPr>
        <w:t xml:space="preserve"> de Jacqueline Op.76 No.2- Jacques Offenbach</w:t>
      </w:r>
    </w:p>
    <w:p w14:paraId="0F7B26C5" w14:textId="0D3D5AB6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(Arranged by Tianyang Liu)</w:t>
      </w:r>
    </w:p>
    <w:p w14:paraId="028B0CD1" w14:textId="77777777" w:rsidR="00D975C1" w:rsidRPr="00AC13E3" w:rsidRDefault="00D975C1" w:rsidP="00D975C1">
      <w:pPr>
        <w:rPr>
          <w:szCs w:val="21"/>
        </w:rPr>
      </w:pPr>
    </w:p>
    <w:p w14:paraId="1C930D19" w14:textId="7C7249EA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4. Introduction and Polonaise brillante in C major</w:t>
      </w:r>
      <w:r w:rsidR="000D3EEC">
        <w:rPr>
          <w:rFonts w:hint="eastAsia"/>
          <w:szCs w:val="21"/>
        </w:rPr>
        <w:t xml:space="preserve"> </w:t>
      </w:r>
      <w:r w:rsidRPr="00AC13E3">
        <w:rPr>
          <w:szCs w:val="21"/>
        </w:rPr>
        <w:t>Op</w:t>
      </w:r>
      <w:r w:rsidR="000D3EEC">
        <w:rPr>
          <w:rFonts w:hint="eastAsia"/>
          <w:szCs w:val="21"/>
        </w:rPr>
        <w:t xml:space="preserve">. </w:t>
      </w:r>
      <w:r w:rsidRPr="00AC13E3">
        <w:rPr>
          <w:szCs w:val="21"/>
        </w:rPr>
        <w:t>3-</w:t>
      </w:r>
      <w:r w:rsidR="000D3EEC">
        <w:rPr>
          <w:rFonts w:hint="eastAsia"/>
          <w:szCs w:val="21"/>
        </w:rPr>
        <w:t xml:space="preserve"> </w:t>
      </w:r>
      <w:r w:rsidRPr="00AC13E3">
        <w:rPr>
          <w:szCs w:val="21"/>
        </w:rPr>
        <w:t>Frederic Chopin</w:t>
      </w:r>
    </w:p>
    <w:p w14:paraId="506A2D6E" w14:textId="3C11F0DA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 xml:space="preserve">       (Arranged by Tianyang Liu)</w:t>
      </w:r>
    </w:p>
    <w:p w14:paraId="107EF9DB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 </w:t>
      </w:r>
    </w:p>
    <w:p w14:paraId="7243F503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 </w:t>
      </w:r>
    </w:p>
    <w:p w14:paraId="341B659B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TURN OFF ALL CELL PHONES AND PAGERS</w:t>
      </w:r>
    </w:p>
    <w:p w14:paraId="1A15CC58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No photography or recording, please.</w:t>
      </w:r>
    </w:p>
    <w:p w14:paraId="514D080F" w14:textId="77777777" w:rsidR="00D975C1" w:rsidRPr="00AC13E3" w:rsidRDefault="00D975C1" w:rsidP="00D975C1">
      <w:pPr>
        <w:rPr>
          <w:szCs w:val="21"/>
        </w:rPr>
      </w:pPr>
      <w:r w:rsidRPr="00AC13E3">
        <w:rPr>
          <w:szCs w:val="21"/>
        </w:rPr>
        <w:t> </w:t>
      </w:r>
    </w:p>
    <w:p w14:paraId="72E2EC7B" w14:textId="5C39CF6A" w:rsidR="0083161E" w:rsidRPr="00AC13E3" w:rsidRDefault="00D975C1" w:rsidP="00D975C1">
      <w:pPr>
        <w:rPr>
          <w:szCs w:val="21"/>
        </w:rPr>
      </w:pPr>
      <w:r w:rsidRPr="00AC13E3">
        <w:rPr>
          <w:szCs w:val="21"/>
        </w:rPr>
        <w:t>To</w:t>
      </w:r>
      <w:r w:rsidR="00AC13E3" w:rsidRPr="00AC13E3">
        <w:rPr>
          <w:rFonts w:hint="eastAsia"/>
          <w:szCs w:val="21"/>
        </w:rPr>
        <w:t xml:space="preserve"> </w:t>
      </w:r>
      <w:r w:rsidRPr="00AC13E3">
        <w:rPr>
          <w:szCs w:val="21"/>
        </w:rPr>
        <w:t>make a tax-deductible gift in support of the ISB’s educational mission, go to ISBworldoffice.com/donations.asp.</w:t>
      </w:r>
    </w:p>
    <w:sectPr w:rsidR="0083161E" w:rsidRPr="00AC13E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F4CD4"/>
    <w:multiLevelType w:val="hybridMultilevel"/>
    <w:tmpl w:val="5022A91E"/>
    <w:lvl w:ilvl="0" w:tplc="0ABE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1780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C1"/>
    <w:rsid w:val="00041D08"/>
    <w:rsid w:val="000863E6"/>
    <w:rsid w:val="000D3EEC"/>
    <w:rsid w:val="007E5769"/>
    <w:rsid w:val="0083161E"/>
    <w:rsid w:val="00920609"/>
    <w:rsid w:val="009D4A1D"/>
    <w:rsid w:val="00AC13E3"/>
    <w:rsid w:val="00D86288"/>
    <w:rsid w:val="00D975C1"/>
    <w:rsid w:val="00E64BF0"/>
    <w:rsid w:val="00ED0253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0B8B"/>
  <w15:chartTrackingRefBased/>
  <w15:docId w15:val="{39EB1512-3631-4833-A843-C23AEDB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Tianyang Liu</dc:creator>
  <cp:keywords/>
  <dc:description/>
  <cp:lastModifiedBy>Tianyang Liu</cp:lastModifiedBy>
  <cp:revision>8</cp:revision>
  <dcterms:created xsi:type="dcterms:W3CDTF">2024-05-06T13:00:00Z</dcterms:created>
  <dcterms:modified xsi:type="dcterms:W3CDTF">2024-05-07T18:42:00Z</dcterms:modified>
</cp:coreProperties>
</file>